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302" w:rsidRDefault="005551C0">
      <w:r>
        <w:rPr>
          <w:noProof/>
        </w:rPr>
        <w:drawing>
          <wp:inline distT="0" distB="0" distL="0" distR="0">
            <wp:extent cx="2054861" cy="130810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/>
                    <pic:cNvPicPr/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861" cy="1308100"/>
                    </a:xfrm>
                    <a:prstGeom prst="rect">
                      <a:avLst/>
                    </a:prstGeom>
                    <a:ln w="9525" cap="flat">
                      <a:noFill/>
                      <a:round/>
                    </a:ln>
                    <a:effectLst/>
                  </pic:spPr>
                </pic:pic>
              </a:graphicData>
            </a:graphic>
          </wp:inline>
        </w:drawing>
      </w:r>
    </w:p>
    <w:p w:rsidR="00002302" w:rsidRDefault="00002302">
      <w:pPr>
        <w:rPr>
          <w:rFonts w:ascii="Arial" w:eastAsia="Arial" w:hAnsi="Arial" w:cs="Arial"/>
          <w:sz w:val="28"/>
          <w:szCs w:val="28"/>
        </w:rPr>
      </w:pPr>
    </w:p>
    <w:p w:rsidR="00002302" w:rsidRDefault="005551C0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Ed Oakley Introduction</w:t>
      </w:r>
    </w:p>
    <w:p w:rsidR="00002302" w:rsidRDefault="005551C0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Denver, Colorado</w:t>
      </w:r>
    </w:p>
    <w:p w:rsidR="00002302" w:rsidRDefault="00002302">
      <w:pPr>
        <w:spacing w:after="240"/>
        <w:rPr>
          <w:rFonts w:ascii="Arial" w:eastAsia="Arial" w:hAnsi="Arial" w:cs="Arial"/>
          <w:sz w:val="20"/>
          <w:szCs w:val="20"/>
        </w:rPr>
      </w:pPr>
    </w:p>
    <w:p w:rsidR="00E17800" w:rsidRDefault="00E17800">
      <w:pPr>
        <w:spacing w:after="240"/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How would you like to be thrown into management at Hewlett-Packard, with </w:t>
      </w:r>
      <w:r>
        <w:rPr>
          <w:rFonts w:ascii="Arial"/>
          <w:sz w:val="20"/>
          <w:szCs w:val="20"/>
        </w:rPr>
        <w:t>responsibility for as many as 300 people and 28 worldwide teams</w:t>
      </w:r>
      <w:r>
        <w:rPr>
          <w:rFonts w:ascii="Arial"/>
          <w:sz w:val="20"/>
          <w:szCs w:val="20"/>
        </w:rPr>
        <w:t>, with all your training in multiple engineering degrees and NO people skills?</w:t>
      </w:r>
    </w:p>
    <w:p w:rsidR="00002302" w:rsidRDefault="00E17800" w:rsidP="00E17800">
      <w:pPr>
        <w:spacing w:after="24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Well, that</w:t>
      </w:r>
      <w:r>
        <w:rPr>
          <w:rFonts w:ascii="Arial"/>
          <w:sz w:val="20"/>
          <w:szCs w:val="20"/>
        </w:rPr>
        <w:t>’</w:t>
      </w:r>
      <w:r>
        <w:rPr>
          <w:rFonts w:ascii="Arial"/>
          <w:sz w:val="20"/>
          <w:szCs w:val="20"/>
        </w:rPr>
        <w:t>s exactly what happened to Ed Oakley.  And w</w:t>
      </w:r>
      <w:r w:rsidR="005551C0">
        <w:rPr>
          <w:rFonts w:ascii="Arial"/>
          <w:sz w:val="20"/>
          <w:szCs w:val="20"/>
        </w:rPr>
        <w:t xml:space="preserve">hat he learned in that environment profoundly impacted him and is fundamental to who he is </w:t>
      </w:r>
      <w:r>
        <w:rPr>
          <w:rFonts w:ascii="Arial"/>
          <w:sz w:val="20"/>
          <w:szCs w:val="20"/>
        </w:rPr>
        <w:t>and why he</w:t>
      </w:r>
      <w:r>
        <w:rPr>
          <w:rFonts w:ascii="Arial"/>
          <w:sz w:val="20"/>
          <w:szCs w:val="20"/>
        </w:rPr>
        <w:t>’</w:t>
      </w:r>
      <w:r>
        <w:rPr>
          <w:rFonts w:ascii="Arial"/>
          <w:sz w:val="20"/>
          <w:szCs w:val="20"/>
        </w:rPr>
        <w:t xml:space="preserve">s here </w:t>
      </w:r>
      <w:r w:rsidR="005551C0">
        <w:rPr>
          <w:rFonts w:ascii="Arial"/>
          <w:sz w:val="20"/>
          <w:szCs w:val="20"/>
        </w:rPr>
        <w:t>today.</w:t>
      </w:r>
    </w:p>
    <w:p w:rsidR="00002302" w:rsidRDefault="00E17800">
      <w:pPr>
        <w:spacing w:after="24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You see, </w:t>
      </w:r>
      <w:r w:rsidR="005551C0">
        <w:rPr>
          <w:rFonts w:ascii="Arial"/>
          <w:sz w:val="20"/>
          <w:szCs w:val="20"/>
        </w:rPr>
        <w:t>E</w:t>
      </w:r>
      <w:r w:rsidR="005551C0">
        <w:rPr>
          <w:rFonts w:ascii="Arial"/>
          <w:sz w:val="20"/>
          <w:szCs w:val="20"/>
        </w:rPr>
        <w:t xml:space="preserve">d </w:t>
      </w:r>
      <w:r w:rsidR="005551C0">
        <w:rPr>
          <w:rFonts w:ascii="Arial"/>
          <w:sz w:val="20"/>
          <w:szCs w:val="20"/>
        </w:rPr>
        <w:t xml:space="preserve">quickly </w:t>
      </w:r>
      <w:r>
        <w:rPr>
          <w:rFonts w:ascii="Arial"/>
          <w:sz w:val="20"/>
          <w:szCs w:val="20"/>
        </w:rPr>
        <w:t xml:space="preserve">realized </w:t>
      </w:r>
      <w:r>
        <w:rPr>
          <w:rFonts w:ascii="Arial"/>
          <w:sz w:val="20"/>
          <w:szCs w:val="20"/>
        </w:rPr>
        <w:t xml:space="preserve">that </w:t>
      </w:r>
      <w:r w:rsidR="005551C0">
        <w:rPr>
          <w:rFonts w:ascii="Arial"/>
          <w:sz w:val="20"/>
          <w:szCs w:val="20"/>
        </w:rPr>
        <w:t>people issues were the most difficult for most managers, not the technical stuff. Once he got over the shock of that reality, he</w:t>
      </w:r>
      <w:r w:rsidR="005551C0">
        <w:rPr>
          <w:rFonts w:ascii="Arial"/>
          <w:sz w:val="20"/>
          <w:szCs w:val="20"/>
        </w:rPr>
        <w:t xml:space="preserve"> </w:t>
      </w:r>
      <w:r>
        <w:rPr>
          <w:rFonts w:ascii="Arial"/>
          <w:sz w:val="20"/>
          <w:szCs w:val="20"/>
        </w:rPr>
        <w:t>launched into a</w:t>
      </w:r>
      <w:r w:rsidR="005551C0">
        <w:rPr>
          <w:rFonts w:ascii="Arial"/>
          <w:sz w:val="20"/>
          <w:szCs w:val="20"/>
        </w:rPr>
        <w:t xml:space="preserve"> quest for over 30 years to understand how to bring out the best in people, teams and organizations </w:t>
      </w:r>
      <w:r w:rsidR="005551C0">
        <w:rPr>
          <w:rFonts w:hAnsi="Arial"/>
          <w:sz w:val="20"/>
          <w:szCs w:val="20"/>
        </w:rPr>
        <w:t>–</w:t>
      </w:r>
      <w:r w:rsidR="005551C0">
        <w:rPr>
          <w:rFonts w:hAnsi="Arial"/>
          <w:sz w:val="20"/>
          <w:szCs w:val="20"/>
        </w:rPr>
        <w:t xml:space="preserve"> </w:t>
      </w:r>
      <w:r w:rsidR="005551C0">
        <w:rPr>
          <w:rFonts w:ascii="Arial"/>
          <w:sz w:val="20"/>
          <w:szCs w:val="20"/>
        </w:rPr>
        <w:t xml:space="preserve">and to share </w:t>
      </w:r>
      <w:r>
        <w:rPr>
          <w:rFonts w:ascii="Arial"/>
          <w:sz w:val="20"/>
          <w:szCs w:val="20"/>
        </w:rPr>
        <w:t>what he learned in a way that makes a significant impact on the individual as well as the organization</w:t>
      </w:r>
      <w:r w:rsidR="005551C0">
        <w:rPr>
          <w:rFonts w:ascii="Arial"/>
          <w:sz w:val="20"/>
          <w:szCs w:val="20"/>
        </w:rPr>
        <w:t>.</w:t>
      </w:r>
    </w:p>
    <w:p w:rsidR="00E17800" w:rsidRDefault="00E17800">
      <w:pPr>
        <w:spacing w:after="240"/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>Who is Ed Oakley?</w:t>
      </w:r>
    </w:p>
    <w:p w:rsidR="00E17800" w:rsidRDefault="005551C0">
      <w:pPr>
        <w:spacing w:after="240"/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Ed is </w:t>
      </w:r>
      <w:r>
        <w:rPr>
          <w:rFonts w:ascii="Arial"/>
          <w:sz w:val="20"/>
          <w:szCs w:val="20"/>
        </w:rPr>
        <w:t xml:space="preserve">co-author of </w:t>
      </w:r>
      <w:r>
        <w:rPr>
          <w:rFonts w:hAnsi="Arial"/>
          <w:sz w:val="20"/>
          <w:szCs w:val="20"/>
        </w:rPr>
        <w:t>“</w:t>
      </w:r>
      <w:r>
        <w:rPr>
          <w:rFonts w:ascii="Arial"/>
          <w:sz w:val="20"/>
          <w:szCs w:val="20"/>
        </w:rPr>
        <w:t>Enlightened Leadership</w:t>
      </w:r>
      <w:r>
        <w:rPr>
          <w:rFonts w:hAnsi="Arial"/>
          <w:sz w:val="20"/>
          <w:szCs w:val="20"/>
        </w:rPr>
        <w:t>”</w:t>
      </w:r>
      <w:r>
        <w:rPr>
          <w:rFonts w:hAnsi="Arial"/>
          <w:sz w:val="20"/>
          <w:szCs w:val="20"/>
        </w:rPr>
        <w:t xml:space="preserve"> </w:t>
      </w:r>
      <w:r>
        <w:rPr>
          <w:rFonts w:ascii="Arial"/>
          <w:sz w:val="20"/>
          <w:szCs w:val="20"/>
        </w:rPr>
        <w:t>and other titles, as wel</w:t>
      </w:r>
      <w:r>
        <w:rPr>
          <w:rFonts w:ascii="Arial"/>
          <w:sz w:val="20"/>
          <w:szCs w:val="20"/>
        </w:rPr>
        <w:t xml:space="preserve">l as </w:t>
      </w:r>
      <w:r>
        <w:rPr>
          <w:rFonts w:ascii="Arial"/>
          <w:sz w:val="20"/>
          <w:szCs w:val="20"/>
        </w:rPr>
        <w:t xml:space="preserve">Founder of Enlightened Leadership Solutions, Inc., a consulting and learning firm focused on balancing the </w:t>
      </w:r>
      <w:r>
        <w:rPr>
          <w:rFonts w:hAnsi="Arial"/>
          <w:sz w:val="20"/>
          <w:szCs w:val="20"/>
        </w:rPr>
        <w:t>“</w:t>
      </w:r>
      <w:r>
        <w:rPr>
          <w:rFonts w:ascii="Arial"/>
          <w:sz w:val="20"/>
          <w:szCs w:val="20"/>
        </w:rPr>
        <w:t>hard</w:t>
      </w:r>
      <w:r>
        <w:rPr>
          <w:rFonts w:hAnsi="Arial"/>
          <w:sz w:val="20"/>
          <w:szCs w:val="20"/>
        </w:rPr>
        <w:t>”</w:t>
      </w:r>
      <w:r>
        <w:rPr>
          <w:rFonts w:hAnsi="Arial"/>
          <w:sz w:val="20"/>
          <w:szCs w:val="20"/>
        </w:rPr>
        <w:t xml:space="preserve"> </w:t>
      </w:r>
      <w:r>
        <w:rPr>
          <w:rFonts w:ascii="Arial"/>
          <w:sz w:val="20"/>
          <w:szCs w:val="20"/>
        </w:rPr>
        <w:t xml:space="preserve">and </w:t>
      </w:r>
      <w:r>
        <w:rPr>
          <w:rFonts w:hAnsi="Arial"/>
          <w:sz w:val="20"/>
          <w:szCs w:val="20"/>
        </w:rPr>
        <w:t>“</w:t>
      </w:r>
      <w:r>
        <w:rPr>
          <w:rFonts w:ascii="Arial"/>
          <w:sz w:val="20"/>
          <w:szCs w:val="20"/>
        </w:rPr>
        <w:t>soft,</w:t>
      </w:r>
      <w:r>
        <w:rPr>
          <w:rFonts w:hAnsi="Arial"/>
          <w:sz w:val="20"/>
          <w:szCs w:val="20"/>
        </w:rPr>
        <w:t>”</w:t>
      </w:r>
      <w:r>
        <w:rPr>
          <w:rFonts w:hAnsi="Arial"/>
          <w:sz w:val="20"/>
          <w:szCs w:val="20"/>
        </w:rPr>
        <w:t xml:space="preserve"> </w:t>
      </w:r>
      <w:r>
        <w:rPr>
          <w:rFonts w:ascii="Arial"/>
          <w:sz w:val="20"/>
          <w:szCs w:val="20"/>
        </w:rPr>
        <w:t xml:space="preserve">the processes and the people, to deliver breakthrough results. </w:t>
      </w:r>
    </w:p>
    <w:p w:rsidR="00002302" w:rsidRDefault="005551C0">
      <w:pPr>
        <w:spacing w:after="24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Ed</w:t>
      </w:r>
      <w:r>
        <w:rPr>
          <w:rFonts w:hAnsi="Arial"/>
          <w:sz w:val="20"/>
          <w:szCs w:val="20"/>
        </w:rPr>
        <w:t>’</w:t>
      </w:r>
      <w:r>
        <w:rPr>
          <w:rFonts w:ascii="Arial"/>
          <w:sz w:val="20"/>
          <w:szCs w:val="20"/>
        </w:rPr>
        <w:t>s scientific orientation insists on practical, simple solut</w:t>
      </w:r>
      <w:r>
        <w:rPr>
          <w:rFonts w:ascii="Arial"/>
          <w:sz w:val="20"/>
          <w:szCs w:val="20"/>
        </w:rPr>
        <w:t>ions that work even when you are not highly skilled in using them.</w:t>
      </w:r>
      <w:r w:rsidR="00E17800">
        <w:rPr>
          <w:rFonts w:ascii="Arial"/>
          <w:sz w:val="20"/>
          <w:szCs w:val="20"/>
        </w:rPr>
        <w:t xml:space="preserve">  It</w:t>
      </w:r>
      <w:r w:rsidR="00E17800">
        <w:rPr>
          <w:rFonts w:ascii="Arial"/>
          <w:sz w:val="20"/>
          <w:szCs w:val="20"/>
        </w:rPr>
        <w:t>’</w:t>
      </w:r>
      <w:r w:rsidR="00E17800">
        <w:rPr>
          <w:rFonts w:ascii="Arial"/>
          <w:sz w:val="20"/>
          <w:szCs w:val="20"/>
        </w:rPr>
        <w:t>s all about the process that anyone can use to transform their lives and organization.</w:t>
      </w:r>
    </w:p>
    <w:p w:rsidR="00002302" w:rsidRDefault="000026FC">
      <w:pPr>
        <w:spacing w:after="240"/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Ed is a well-known keynote speaker, facilitator and consultant. </w:t>
      </w:r>
      <w:bookmarkStart w:id="0" w:name="_GoBack"/>
      <w:bookmarkEnd w:id="0"/>
      <w:r w:rsidR="005551C0">
        <w:rPr>
          <w:rFonts w:ascii="Arial"/>
          <w:sz w:val="20"/>
          <w:szCs w:val="20"/>
        </w:rPr>
        <w:t>He has personally taught and coached managers from some 68 countries over the last 27 years</w:t>
      </w:r>
      <w:r w:rsidR="005551C0">
        <w:rPr>
          <w:rFonts w:hAnsi="Arial"/>
          <w:sz w:val="20"/>
          <w:szCs w:val="20"/>
        </w:rPr>
        <w:t xml:space="preserve"> </w:t>
      </w:r>
      <w:r w:rsidR="005551C0">
        <w:rPr>
          <w:rFonts w:hAnsi="Arial"/>
          <w:sz w:val="20"/>
          <w:szCs w:val="20"/>
        </w:rPr>
        <w:t>–</w:t>
      </w:r>
      <w:r w:rsidR="005551C0">
        <w:rPr>
          <w:rFonts w:hAnsi="Arial"/>
          <w:sz w:val="20"/>
          <w:szCs w:val="20"/>
        </w:rPr>
        <w:t xml:space="preserve"> </w:t>
      </w:r>
      <w:r w:rsidR="005551C0">
        <w:rPr>
          <w:rFonts w:ascii="Arial"/>
          <w:sz w:val="20"/>
          <w:szCs w:val="20"/>
        </w:rPr>
        <w:t>having thoroughly tested Enlightened Leadership concepts and tools across many different cultur</w:t>
      </w:r>
      <w:r w:rsidR="005551C0">
        <w:rPr>
          <w:rFonts w:ascii="Arial"/>
          <w:sz w:val="20"/>
          <w:szCs w:val="20"/>
        </w:rPr>
        <w:t>es.</w:t>
      </w:r>
    </w:p>
    <w:p w:rsidR="00E17800" w:rsidRDefault="00E17800">
      <w:pPr>
        <w:spacing w:after="24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Today he</w:t>
      </w:r>
      <w:r>
        <w:rPr>
          <w:rFonts w:ascii="Arial"/>
          <w:sz w:val="20"/>
          <w:szCs w:val="20"/>
        </w:rPr>
        <w:t>’</w:t>
      </w:r>
      <w:r>
        <w:rPr>
          <w:rFonts w:ascii="Arial"/>
          <w:sz w:val="20"/>
          <w:szCs w:val="20"/>
        </w:rPr>
        <w:t xml:space="preserve">s here to share </w:t>
      </w:r>
      <w:r w:rsidR="00263893">
        <w:rPr>
          <w:rFonts w:ascii="Arial"/>
          <w:sz w:val="20"/>
          <w:szCs w:val="20"/>
        </w:rPr>
        <w:t>these same principles and techniques with you</w:t>
      </w:r>
      <w:r>
        <w:rPr>
          <w:rFonts w:ascii="Arial"/>
          <w:sz w:val="20"/>
          <w:szCs w:val="20"/>
        </w:rPr>
        <w:t>.</w:t>
      </w:r>
    </w:p>
    <w:p w:rsidR="00002302" w:rsidRDefault="00263893">
      <w:pPr>
        <w:spacing w:after="24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Please help me</w:t>
      </w:r>
      <w:r w:rsidR="005551C0">
        <w:rPr>
          <w:rFonts w:ascii="Arial"/>
          <w:sz w:val="20"/>
          <w:szCs w:val="20"/>
        </w:rPr>
        <w:t xml:space="preserve"> welcome Ed Oakley!</w:t>
      </w:r>
    </w:p>
    <w:p w:rsidR="00002302" w:rsidRDefault="00002302">
      <w:pPr>
        <w:spacing w:after="240"/>
        <w:rPr>
          <w:rFonts w:ascii="Arial" w:eastAsia="Arial" w:hAnsi="Arial" w:cs="Arial"/>
          <w:sz w:val="20"/>
          <w:szCs w:val="20"/>
        </w:rPr>
      </w:pPr>
    </w:p>
    <w:p w:rsidR="00002302" w:rsidRDefault="00002302">
      <w:pPr>
        <w:spacing w:after="240"/>
        <w:rPr>
          <w:rFonts w:ascii="Arial" w:eastAsia="Arial" w:hAnsi="Arial" w:cs="Arial"/>
          <w:sz w:val="20"/>
          <w:szCs w:val="20"/>
        </w:rPr>
      </w:pPr>
    </w:p>
    <w:p w:rsidR="00002302" w:rsidRDefault="00002302">
      <w:pPr>
        <w:spacing w:after="240"/>
      </w:pPr>
    </w:p>
    <w:sectPr w:rsidR="00002302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302" w:right="115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1C0" w:rsidRDefault="005551C0">
      <w:r>
        <w:separator/>
      </w:r>
    </w:p>
  </w:endnote>
  <w:endnote w:type="continuationSeparator" w:id="0">
    <w:p w:rsidR="005551C0" w:rsidRDefault="0055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302" w:rsidRDefault="005551C0">
    <w:pPr>
      <w:jc w:val="center"/>
      <w:rPr>
        <w:rFonts w:ascii="Lucida Grande" w:eastAsia="Lucida Grande" w:hAnsi="Lucida Grande" w:cs="Lucida Grande"/>
        <w:sz w:val="20"/>
        <w:szCs w:val="20"/>
      </w:rPr>
    </w:pPr>
    <w:r>
      <w:rPr>
        <w:rFonts w:ascii="Lucida Grande"/>
        <w:sz w:val="20"/>
        <w:szCs w:val="20"/>
      </w:rPr>
      <w:t xml:space="preserve">5380 S. </w:t>
    </w:r>
    <w:r>
      <w:rPr>
        <w:rFonts w:ascii="Lucida Grande"/>
        <w:sz w:val="20"/>
        <w:szCs w:val="20"/>
      </w:rPr>
      <w:t>Monaco St., Suite 700, Greenwood Village, CO  80111-1464</w:t>
    </w:r>
  </w:p>
  <w:p w:rsidR="00002302" w:rsidRDefault="005551C0">
    <w:pPr>
      <w:jc w:val="center"/>
    </w:pPr>
    <w:r>
      <w:rPr>
        <w:rFonts w:ascii="Lucida Grande"/>
        <w:sz w:val="20"/>
        <w:szCs w:val="20"/>
      </w:rPr>
      <w:t>303.729.0540      www.enleadership.com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302" w:rsidRDefault="005551C0">
    <w:pPr>
      <w:jc w:val="center"/>
      <w:rPr>
        <w:rFonts w:ascii="Lucida Grande" w:eastAsia="Lucida Grande" w:hAnsi="Lucida Grande" w:cs="Lucida Grande"/>
        <w:sz w:val="20"/>
        <w:szCs w:val="20"/>
      </w:rPr>
    </w:pPr>
    <w:r>
      <w:rPr>
        <w:rFonts w:ascii="Lucida Grande"/>
        <w:sz w:val="20"/>
        <w:szCs w:val="20"/>
      </w:rPr>
      <w:t xml:space="preserve">6334 S. Racine </w:t>
    </w:r>
    <w:proofErr w:type="gramStart"/>
    <w:r>
      <w:rPr>
        <w:rFonts w:ascii="Lucida Grande"/>
        <w:sz w:val="20"/>
        <w:szCs w:val="20"/>
      </w:rPr>
      <w:t>Circle.,</w:t>
    </w:r>
    <w:proofErr w:type="gramEnd"/>
    <w:r>
      <w:rPr>
        <w:rFonts w:ascii="Lucida Grande"/>
        <w:sz w:val="20"/>
        <w:szCs w:val="20"/>
      </w:rPr>
      <w:t xml:space="preserve"> Suite 200,Centennial, CO  80111</w:t>
    </w:r>
  </w:p>
  <w:p w:rsidR="00002302" w:rsidRDefault="005551C0">
    <w:pPr>
      <w:jc w:val="center"/>
    </w:pPr>
    <w:r>
      <w:rPr>
        <w:rFonts w:ascii="Lucida Grande"/>
        <w:sz w:val="20"/>
        <w:szCs w:val="20"/>
      </w:rPr>
      <w:t xml:space="preserve">303.729.0540      </w:t>
    </w:r>
    <w:hyperlink r:id="rId1" w:history="1">
      <w:r>
        <w:rPr>
          <w:rStyle w:val="Hyperlink0"/>
        </w:rPr>
        <w:t>www.enleadership.com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1C0" w:rsidRDefault="005551C0">
      <w:r>
        <w:separator/>
      </w:r>
    </w:p>
  </w:footnote>
  <w:footnote w:type="continuationSeparator" w:id="0">
    <w:p w:rsidR="005551C0" w:rsidRDefault="00555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302" w:rsidRDefault="00002302">
    <w:pPr>
      <w:pStyle w:val="FreeForm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302" w:rsidRDefault="00002302">
    <w:pPr>
      <w:pStyle w:val="FreeForm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302"/>
    <w:rsid w:val="00002302"/>
    <w:rsid w:val="000026FC"/>
    <w:rsid w:val="00263893"/>
    <w:rsid w:val="0032656B"/>
    <w:rsid w:val="005551C0"/>
    <w:rsid w:val="009270F4"/>
    <w:rsid w:val="00E17800"/>
    <w:rsid w:val="00FF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DDE408-9D4C-403B-A753-36933002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hAnsi="Arial Unicode MS" w:cs="Arial Unicode MS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reeFormA">
    <w:name w:val="Free Form A"/>
    <w:rPr>
      <w:rFonts w:hAnsi="Arial Unicode MS" w:cs="Arial Unicode MS"/>
      <w:color w:val="000000"/>
    </w:rPr>
  </w:style>
  <w:style w:type="character" w:customStyle="1" w:styleId="Hyperlink0">
    <w:name w:val="Hyperlink.0"/>
    <w:basedOn w:val="Hyperlink"/>
    <w:rPr>
      <w:color w:val="0000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nleadership.co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>
          <a:alpha val="0"/>
        </a:srgbClr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Hester</dc:creator>
  <cp:lastModifiedBy>Liz Hester</cp:lastModifiedBy>
  <cp:revision>2</cp:revision>
  <dcterms:created xsi:type="dcterms:W3CDTF">2014-07-16T17:15:00Z</dcterms:created>
  <dcterms:modified xsi:type="dcterms:W3CDTF">2014-07-16T17:15:00Z</dcterms:modified>
</cp:coreProperties>
</file>